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82" w:rsidRPr="00DC7E82" w:rsidRDefault="00DC7E82" w:rsidP="00DC7E82">
      <w:pPr>
        <w:jc w:val="center"/>
        <w:rPr>
          <w:b/>
        </w:rPr>
      </w:pPr>
      <w:bookmarkStart w:id="0" w:name="_GoBack"/>
      <w:r w:rsidRPr="00DC7E82">
        <w:rPr>
          <w:b/>
        </w:rPr>
        <w:t>Рекомендации по организации промежуточной аттестации обучающихся в ДШИ при реализации предпрофессиональных программ в области искусств. Проект</w:t>
      </w:r>
    </w:p>
    <w:bookmarkEnd w:id="0"/>
    <w:p w:rsidR="00DC7E82" w:rsidRPr="00DC7E82" w:rsidRDefault="00DC7E82" w:rsidP="00DC7E82">
      <w:r w:rsidRPr="00DC7E82">
        <w:t>I. Общие положения</w:t>
      </w:r>
    </w:p>
    <w:p w:rsidR="00DC7E82" w:rsidRPr="00DC7E82" w:rsidRDefault="00DC7E82" w:rsidP="00DC7E82">
      <w:r w:rsidRPr="00DC7E82">
        <w:t>1. Промежуточная аттестация является основной формой контроля учебной работы обучающихся по дополнительным общеобразовательным предпрофессиональным программам в области искусств (далее по тексту – предпрофессиональные программы).</w:t>
      </w:r>
    </w:p>
    <w:p w:rsidR="00DC7E82" w:rsidRPr="00DC7E82" w:rsidRDefault="00DC7E82" w:rsidP="00DC7E82">
      <w:r w:rsidRPr="00DC7E82">
        <w:t>Согласно федеральным государственным требованиям к минимуму содержания, структуре и условиям реализации предпрофессиональных программ (далее по тексту – ФГТ) данные программы должны содержать раздел «система и критерии оценок промежуточной аттестации обучающихся», а учебные планы предпрофессиональных программ должны предусматривать раздел «промежуточная аттестация».</w:t>
      </w:r>
    </w:p>
    <w:p w:rsidR="00DC7E82" w:rsidRPr="00DC7E82" w:rsidRDefault="00DC7E82" w:rsidP="00DC7E82">
      <w:r w:rsidRPr="00DC7E82">
        <w:t>ДШИ самостоятельна в выборе системы оценок, формы, порядка и периодичности промежуточной аттестации обучающихся, при этом формы и периодичность промежуточной аттестации определяются учебным планом по каждой из реализуемых предпрофессиональных программ.</w:t>
      </w:r>
    </w:p>
    <w:p w:rsidR="00DC7E82" w:rsidRPr="00DC7E82" w:rsidRDefault="00DC7E82" w:rsidP="00DC7E82">
      <w:r w:rsidRPr="00DC7E82">
        <w:t>Положение о текущем контроле знаний и промежуточной аттестации обучающихся является локальным нормативным актом ДШИ, который принимается органом самоуправления ДШИ (советом ДШИ, методическим советом и др.) и утверждается руководителем ДШИ.</w:t>
      </w:r>
    </w:p>
    <w:p w:rsidR="00DC7E82" w:rsidRPr="00DC7E82" w:rsidRDefault="00DC7E82" w:rsidP="00DC7E82">
      <w:r w:rsidRPr="00DC7E82">
        <w:t>2. Промежуточная аттестация оценивает результаты учебной деятельности обучающихся по окончании полугодий учебного года, при этом во втором полугодии – по каждому учебному предмету. По решению ДШИ оценка результатов учебной деятельности обучающихся может осуществляться и по окончании четверти.</w:t>
      </w:r>
    </w:p>
    <w:p w:rsidR="00DC7E82" w:rsidRPr="00DC7E82" w:rsidRDefault="00DC7E82" w:rsidP="00DC7E82">
      <w:r w:rsidRPr="00DC7E82">
        <w:t>3. Основными формами промежуточной аттестации являются: экзамен, зачет, контрольный урок.</w:t>
      </w:r>
    </w:p>
    <w:p w:rsidR="00DC7E82" w:rsidRPr="00DC7E82" w:rsidRDefault="00DC7E82" w:rsidP="00DC7E82">
      <w:r w:rsidRPr="00DC7E82"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учебный предмет.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(экзаменационной) аттестации.</w:t>
      </w:r>
    </w:p>
    <w:p w:rsidR="00DC7E82" w:rsidRPr="00DC7E82" w:rsidRDefault="00DC7E82" w:rsidP="00DC7E82">
      <w:r w:rsidRPr="00DC7E82">
        <w:t>4. Реализация предпрофессиональных программ предусматривает проведение для обучающихся консультаций с целью их подготовки к контрольным урокам, зачетам, экзаменам, творческим конкурсам и другим мероприятиям по усмотрению ДШИ. Консультации могут проводиться рассредоточено или в счет резерва учебного времени ДШИ в объеме, установленном ФГТ.</w:t>
      </w:r>
    </w:p>
    <w:p w:rsidR="00DC7E82" w:rsidRPr="00DC7E82" w:rsidRDefault="00DC7E82" w:rsidP="00DC7E82">
      <w:r w:rsidRPr="00DC7E82">
        <w:t>5. В соответствии с ФГТ экзамены, контрольные уроки, зачеты могут проходить в виде технических зачетов, академических концертов, исполнения концертных программ, просмотров, выставок, творческих показов, театральных постановок, письменных работ, устных опросов.</w:t>
      </w:r>
    </w:p>
    <w:p w:rsidR="00DC7E82" w:rsidRPr="00DC7E82" w:rsidRDefault="00DC7E82" w:rsidP="00DC7E82">
      <w:r w:rsidRPr="00DC7E82">
        <w:t>6. В процессе промежуточной аттестации обучающихся в учебном году рекомендуется устанавливать не более четырех экзаменов и шести зачетов.</w:t>
      </w:r>
    </w:p>
    <w:p w:rsidR="00DC7E82" w:rsidRPr="00DC7E82" w:rsidRDefault="00DC7E82" w:rsidP="00DC7E82">
      <w:proofErr w:type="gramStart"/>
      <w:r w:rsidRPr="00DC7E82">
        <w:t xml:space="preserve">По завершении изучения учебного предмета (полного его курса) аттестация обучающихся проводится в форме экзамена в рамках промежуточной (экзаменационной) аттестации или зачета </w:t>
      </w:r>
      <w:r w:rsidRPr="00DC7E82">
        <w:lastRenderedPageBreak/>
        <w:t>в рамках промежуточной аттестации с обязательным выставлением оценки, которая заносится в свидетельство об окончании ДШИ.</w:t>
      </w:r>
      <w:proofErr w:type="gramEnd"/>
    </w:p>
    <w:p w:rsidR="00DC7E82" w:rsidRPr="00DC7E82" w:rsidRDefault="00DC7E82" w:rsidP="00DC7E82">
      <w:r w:rsidRPr="00DC7E82">
        <w:t xml:space="preserve">По учебным предметам, выносимым на итоговую аттестацию </w:t>
      </w:r>
      <w:proofErr w:type="gramStart"/>
      <w:r w:rsidRPr="00DC7E82">
        <w:t>обучающихся</w:t>
      </w:r>
      <w:proofErr w:type="gramEnd"/>
      <w:r w:rsidRPr="00DC7E82">
        <w:t xml:space="preserve"> (выпускные экзамены), в выпускном классе по окончании учебного года рекомендуется по данным предметам применять в качестве формы промежуточной аттестации зачет с выставлением оценки, которая будет отражена в свидетельстве об окончании ДШИ.</w:t>
      </w:r>
    </w:p>
    <w:p w:rsidR="00DC7E82" w:rsidRPr="00DC7E82" w:rsidRDefault="00DC7E82" w:rsidP="00DC7E82">
      <w:r w:rsidRPr="00DC7E82">
        <w:t xml:space="preserve">7. Содержание и критерии оценок промежуточной аттестации обучающихся разрабатываются ДШИ самостоятельно на основании ФГТ. Для аттестации обучающихся ДШИ разрабатываются фонды оценочных средств, включающие типовые задания, контрольные работы, тесты и методы контроля, позволяющие оценить приобретенные </w:t>
      </w:r>
      <w:proofErr w:type="gramStart"/>
      <w:r w:rsidRPr="00DC7E82">
        <w:t>обучающимися</w:t>
      </w:r>
      <w:proofErr w:type="gramEnd"/>
      <w:r w:rsidRPr="00DC7E82">
        <w:t xml:space="preserve"> знания, умения и навыки. Фонды оценочных средств утверждаются методическим советом ДШИ.</w:t>
      </w:r>
    </w:p>
    <w:p w:rsidR="00DC7E82" w:rsidRPr="00DC7E82" w:rsidRDefault="00DC7E82" w:rsidP="00DC7E82">
      <w:r w:rsidRPr="00DC7E82">
        <w:t xml:space="preserve">Фонды оценочных средств должны соответствовать целям и задачам предпрофессиональной программы и ее учебному плану. Фонды оценочных средств призваны обеспечивать оценку качества приобретенных </w:t>
      </w:r>
      <w:proofErr w:type="gramStart"/>
      <w:r w:rsidRPr="00DC7E82">
        <w:t>обучающимися</w:t>
      </w:r>
      <w:proofErr w:type="gramEnd"/>
      <w:r w:rsidRPr="00DC7E82">
        <w:t xml:space="preserve"> знаний, умений, навыков. С целью обеспечения подготовки обучающихся к промежуточной (экзаменационной) аттестации путем проведения консультаций по соответствующим учебным предметам, рекомендуется в учебном году использовать резервное время после окончания учебных занятий.</w:t>
      </w:r>
    </w:p>
    <w:p w:rsidR="00DC7E82" w:rsidRPr="00DC7E82" w:rsidRDefault="00DC7E82" w:rsidP="00DC7E82">
      <w:r w:rsidRPr="00DC7E82">
        <w:t>8. Промежуточная аттестация обеспечивает оперативное управление учебной деятельностью обучающегося, ее корректировку и проводится с целью определения:</w:t>
      </w:r>
    </w:p>
    <w:p w:rsidR="00DC7E82" w:rsidRPr="00DC7E82" w:rsidRDefault="00DC7E82" w:rsidP="00DC7E82">
      <w:r w:rsidRPr="00DC7E82">
        <w:t>- качества реализации образовательного процесса;</w:t>
      </w:r>
    </w:p>
    <w:p w:rsidR="00DC7E82" w:rsidRPr="00DC7E82" w:rsidRDefault="00DC7E82" w:rsidP="00DC7E82">
      <w:r w:rsidRPr="00DC7E82">
        <w:t>- качества теоретической и практической подготовки по учебному предмету;</w:t>
      </w:r>
    </w:p>
    <w:p w:rsidR="00DC7E82" w:rsidRPr="00DC7E82" w:rsidRDefault="00DC7E82" w:rsidP="00DC7E82">
      <w:r w:rsidRPr="00DC7E82">
        <w:t>- уровня умений и навыков, сформированных у обучающегося на определенном этапе обучения.</w:t>
      </w:r>
    </w:p>
    <w:p w:rsidR="00DC7E82" w:rsidRPr="00DC7E82" w:rsidRDefault="00DC7E82" w:rsidP="00DC7E82">
      <w:r w:rsidRPr="00DC7E82">
        <w:t>II. Планирование промежуточной аттестации</w:t>
      </w:r>
    </w:p>
    <w:p w:rsidR="00DC7E82" w:rsidRPr="00DC7E82" w:rsidRDefault="00DC7E82" w:rsidP="00DC7E82">
      <w:r w:rsidRPr="00DC7E82">
        <w:t>9. При планировании промежуточной аттестации по учебным предметам обязательной и вариативной частей учебного плана необходимо, чтобы по каждому учебному предмету в каждом учебном полугодии была предусмотрена та или иная форма промежуточной аттестации.</w:t>
      </w:r>
    </w:p>
    <w:p w:rsidR="00DC7E82" w:rsidRPr="00DC7E82" w:rsidRDefault="00DC7E82" w:rsidP="00DC7E82">
      <w:r w:rsidRPr="00DC7E82">
        <w:t>10. При выборе учебного предмета для экзамена ДШИ может руководствоваться:</w:t>
      </w:r>
    </w:p>
    <w:p w:rsidR="00DC7E82" w:rsidRPr="00DC7E82" w:rsidRDefault="00DC7E82" w:rsidP="00DC7E82">
      <w:r w:rsidRPr="00DC7E82">
        <w:t>- значимостью учебного предмета в образовательном процессе;</w:t>
      </w:r>
    </w:p>
    <w:p w:rsidR="00DC7E82" w:rsidRPr="00DC7E82" w:rsidRDefault="00DC7E82" w:rsidP="00DC7E82">
      <w:r w:rsidRPr="00DC7E82">
        <w:t>- завершенностью изучения учебного предмета;</w:t>
      </w:r>
    </w:p>
    <w:p w:rsidR="00DC7E82" w:rsidRPr="00DC7E82" w:rsidRDefault="00DC7E82" w:rsidP="00DC7E82">
      <w:r w:rsidRPr="00DC7E82">
        <w:t>- завершенностью значимого раздела в учебном предмете.</w:t>
      </w:r>
    </w:p>
    <w:p w:rsidR="00DC7E82" w:rsidRPr="00DC7E82" w:rsidRDefault="00DC7E82" w:rsidP="00DC7E82">
      <w:r w:rsidRPr="00DC7E82">
        <w:t>В случае особой значимости учебного предмета, изучаемого более одного учебного года, возможно проведение экзаменов по данному учебному предмету в конце каждого учебного года.</w:t>
      </w:r>
    </w:p>
    <w:p w:rsidR="00DC7E82" w:rsidRPr="00DC7E82" w:rsidRDefault="00DC7E82" w:rsidP="00DC7E82">
      <w:r w:rsidRPr="00DC7E82">
        <w:t xml:space="preserve">11. Проведение зачетов или контрольных уроков может быть продиктовано спецификой учебного предмета (направленностью содержания на общее эстетическое воспитание детей: например, по образовательным программам в области музыкального искусства – учебный предмет «ритмика»), а также необходимостью </w:t>
      </w:r>
      <w:proofErr w:type="gramStart"/>
      <w:r w:rsidRPr="00DC7E82">
        <w:t>контроля качества освоения какого-либо раздела учебного материала учебного</w:t>
      </w:r>
      <w:proofErr w:type="gramEnd"/>
      <w:r w:rsidRPr="00DC7E82">
        <w:t xml:space="preserve"> предмета (например – проведение технического зачета).</w:t>
      </w:r>
    </w:p>
    <w:p w:rsidR="00DC7E82" w:rsidRPr="00DC7E82" w:rsidRDefault="00DC7E82" w:rsidP="00DC7E82">
      <w:r w:rsidRPr="00DC7E82">
        <w:lastRenderedPageBreak/>
        <w:t>III. Подготовка и проведение зачета и контрольного урока</w:t>
      </w:r>
    </w:p>
    <w:p w:rsidR="00DC7E82" w:rsidRPr="00DC7E82" w:rsidRDefault="00DC7E82" w:rsidP="00DC7E82">
      <w:r w:rsidRPr="00DC7E82">
        <w:t>по учебным предметам</w:t>
      </w:r>
    </w:p>
    <w:p w:rsidR="00DC7E82" w:rsidRPr="00DC7E82" w:rsidRDefault="00DC7E82" w:rsidP="00DC7E82">
      <w:r w:rsidRPr="00DC7E82">
        <w:t>12. Условия, процедура подготовки и проведения зачета и контрольного урока по учебным предметам в рамках промежуточной аттестации и их содержание самостоятельно разрабатываются ДШИ. Зачет и контрольный урок проводятся в конце полугодий (возможно и четверти) в счет объема времени, отводимого на изучение учебных предметов.</w:t>
      </w:r>
    </w:p>
    <w:p w:rsidR="00DC7E82" w:rsidRPr="00DC7E82" w:rsidRDefault="00DC7E82" w:rsidP="00DC7E82">
      <w:r w:rsidRPr="00DC7E82">
        <w:t xml:space="preserve">13. При проведении зачета качество подготовки обучающегося фиксируется в зачетных ведомостях словом «зачет». При проведении дифференцированного зачета и контрольной работы качество подготовки обучающегося оценивается по пятибалльной шкале: 5 (отлично), 4 (хорошо), 3 (удовлетворительно), 2 (неудовлетворительно). В ДШИ при промежуточной аттестации могут использоваться и другие системы оценок обучающихся, разрабатываемые ДШИ самостоятельно (десятибалльные, </w:t>
      </w:r>
      <w:proofErr w:type="spellStart"/>
      <w:r w:rsidRPr="00DC7E82">
        <w:t>стобалльные</w:t>
      </w:r>
      <w:proofErr w:type="spellEnd"/>
      <w:r w:rsidRPr="00DC7E82">
        <w:t xml:space="preserve"> и др.). В случае окончания реализации учебного предмета качество его освоения оценивается по пятибалльной системе.</w:t>
      </w:r>
    </w:p>
    <w:p w:rsidR="00DC7E82" w:rsidRPr="00DC7E82" w:rsidRDefault="00DC7E82" w:rsidP="00DC7E82">
      <w:r w:rsidRPr="00DC7E82">
        <w:t>IV. Подготовка и проведение экзамена по учебному предмету</w:t>
      </w:r>
    </w:p>
    <w:p w:rsidR="00DC7E82" w:rsidRPr="00DC7E82" w:rsidRDefault="00DC7E82" w:rsidP="00DC7E82">
      <w:r w:rsidRPr="00DC7E82">
        <w:t>14. Экзамены проводятся в период промежуточной (экзаменационной) аттестации, время проведения которой устанавливается графиком учебного процесса. На каждую промежуточную (экзаменационную) аттестацию составляется утверждаемое руководителем ДШИ расписание экзаменов, которое доводится до сведения обучающихся и педагогических работников не менее чем за две недели до начала проведения промежуточной (экзаменационной) аттестации.</w:t>
      </w:r>
    </w:p>
    <w:p w:rsidR="00DC7E82" w:rsidRPr="00DC7E82" w:rsidRDefault="00DC7E82" w:rsidP="00DC7E82">
      <w:r w:rsidRPr="00DC7E82">
        <w:t>К экзамену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DC7E82" w:rsidRPr="00DC7E82" w:rsidRDefault="00DC7E82" w:rsidP="00DC7E82">
      <w:r w:rsidRPr="00DC7E82">
        <w:t xml:space="preserve">При составлении расписания экзаменов следует учитывать, что для обучающегося в один день планируется только один экзамен. Интервал между экзаменами для </w:t>
      </w:r>
      <w:proofErr w:type="gramStart"/>
      <w:r w:rsidRPr="00DC7E82">
        <w:t>обучающегося</w:t>
      </w:r>
      <w:proofErr w:type="gramEnd"/>
      <w:r w:rsidRPr="00DC7E82">
        <w:t xml:space="preserve"> должен быть не менее двух-трех календарных дней. Первый экзамен может быть проведен в первый день промежуточной (экзаменационной) аттестации.</w:t>
      </w:r>
    </w:p>
    <w:p w:rsidR="00DC7E82" w:rsidRPr="00DC7E82" w:rsidRDefault="00DC7E82" w:rsidP="00DC7E82">
      <w:r w:rsidRPr="00DC7E82">
        <w:t>15. Экзаменационные материалы и/или репертуарный перечень составляются на основе программы учебного предмета и охватывают ее наиболее актуальные разделы, темы, или те или иные требования к уровню навыков и умений обучающегося. Экзаменационные материалы и/или репертуарный перечень должны полно отражать объем проверяемых теоретических знаний, практических умений и навыков. Содержание экзаменационных материалов и/или репертуарные перечни разрабатываются преподавателем соответствующего учебного предмета, обсуждаются на заседаниях отделов (отделений) и/или методического совета и утверждаются заместителем директора по учебной работе не позднее, чем за месяц до начала проведения промежуточной (экзаменационной) аттестации.</w:t>
      </w:r>
    </w:p>
    <w:p w:rsidR="00DC7E82" w:rsidRPr="00DC7E82" w:rsidRDefault="00DC7E82" w:rsidP="00DC7E82">
      <w:r w:rsidRPr="00DC7E82">
        <w:t xml:space="preserve">16. При проведении экзамена по теоретическим или историческим учебным предметам могут быть применены вопросы, практические задания, тестовые задания. При этом формулировки вопросов и тестовых заданий должны быть четкими, краткими, понятными, исключающими двойное толкование. До экзамена содержание экзаменационных заданий </w:t>
      </w:r>
      <w:proofErr w:type="gramStart"/>
      <w:r w:rsidRPr="00DC7E82">
        <w:t>обучающимся</w:t>
      </w:r>
      <w:proofErr w:type="gramEnd"/>
      <w:r w:rsidRPr="00DC7E82">
        <w:t xml:space="preserve"> не сообщается.</w:t>
      </w:r>
    </w:p>
    <w:p w:rsidR="00DC7E82" w:rsidRPr="00DC7E82" w:rsidRDefault="00DC7E82" w:rsidP="00DC7E82">
      <w:r w:rsidRPr="00DC7E82">
        <w:lastRenderedPageBreak/>
        <w:t xml:space="preserve">17. В начале соответствующего учебного полугодия </w:t>
      </w:r>
      <w:proofErr w:type="gramStart"/>
      <w:r w:rsidRPr="00DC7E82">
        <w:t>обучающимся</w:t>
      </w:r>
      <w:proofErr w:type="gramEnd"/>
      <w:r w:rsidRPr="00DC7E82">
        <w:t xml:space="preserve"> сообщается вид проведения экзамена по учебному предмету (академический концерт, исполнение концертных программ, просмотр, выставка, творческий показ, театральная постановка, письменная работа, устный опрос).</w:t>
      </w:r>
    </w:p>
    <w:p w:rsidR="00DC7E82" w:rsidRPr="00DC7E82" w:rsidRDefault="00DC7E82" w:rsidP="00DC7E82">
      <w:r w:rsidRPr="00DC7E82">
        <w:t>18. Основные условия подготовки к экзамену:</w:t>
      </w:r>
    </w:p>
    <w:p w:rsidR="00DC7E82" w:rsidRPr="00DC7E82" w:rsidRDefault="00DC7E82" w:rsidP="00DC7E82">
      <w:r w:rsidRPr="00DC7E82">
        <w:t>а) ДШИ определяет перечень учебно-методических материалов, нотных изданий, наглядных пособий, материалов справочного характера и др., которые рекомендованы методическим советом ДШИ к использованию на экзамене;</w:t>
      </w:r>
    </w:p>
    <w:p w:rsidR="00DC7E82" w:rsidRPr="00DC7E82" w:rsidRDefault="00DC7E82" w:rsidP="00DC7E82">
      <w:r w:rsidRPr="00DC7E82">
        <w:t>б) к началу экзамена должны быть подготовлены те или иные документы:</w:t>
      </w:r>
    </w:p>
    <w:p w:rsidR="00DC7E82" w:rsidRPr="00DC7E82" w:rsidRDefault="00DC7E82" w:rsidP="00DC7E82">
      <w:r w:rsidRPr="00DC7E82">
        <w:t>- репертуарные перечни;</w:t>
      </w:r>
    </w:p>
    <w:p w:rsidR="00DC7E82" w:rsidRPr="00DC7E82" w:rsidRDefault="00DC7E82" w:rsidP="00DC7E82">
      <w:r w:rsidRPr="00DC7E82">
        <w:t>- экзаменационные билеты;</w:t>
      </w:r>
    </w:p>
    <w:p w:rsidR="00DC7E82" w:rsidRPr="00DC7E82" w:rsidRDefault="00DC7E82" w:rsidP="00DC7E82">
      <w:r w:rsidRPr="00DC7E82">
        <w:t>- практические задания;</w:t>
      </w:r>
    </w:p>
    <w:p w:rsidR="00DC7E82" w:rsidRPr="00DC7E82" w:rsidRDefault="00DC7E82" w:rsidP="00DC7E82">
      <w:r w:rsidRPr="00DC7E82">
        <w:t>- наглядные пособия, материалы справочного характера, рекомендованные к использованию на экзамене методическим советом;</w:t>
      </w:r>
    </w:p>
    <w:p w:rsidR="00DC7E82" w:rsidRPr="00DC7E82" w:rsidRDefault="00DC7E82" w:rsidP="00DC7E82">
      <w:r w:rsidRPr="00DC7E82">
        <w:t>- экзаменационная ведомость.</w:t>
      </w:r>
    </w:p>
    <w:p w:rsidR="00DC7E82" w:rsidRPr="00DC7E82" w:rsidRDefault="00DC7E82" w:rsidP="00DC7E82">
      <w:r w:rsidRPr="00DC7E82">
        <w:t xml:space="preserve">19. Экзамен принимается двумя-тремя преподавателями соответствующего отдела (отделения), в том числе преподавателем, который вел учебный предмет, </w:t>
      </w:r>
      <w:proofErr w:type="gramStart"/>
      <w:r w:rsidRPr="00DC7E82">
        <w:t>кандидатуры</w:t>
      </w:r>
      <w:proofErr w:type="gramEnd"/>
      <w:r w:rsidRPr="00DC7E82">
        <w:t xml:space="preserve"> которых были согласованы с методическим советом и утверждены руководителем ДШИ.</w:t>
      </w:r>
    </w:p>
    <w:p w:rsidR="00DC7E82" w:rsidRPr="00DC7E82" w:rsidRDefault="00DC7E82" w:rsidP="00DC7E82">
      <w:proofErr w:type="gramStart"/>
      <w:r w:rsidRPr="00DC7E82">
        <w:t>На выполнение задания по билету обучающимся отводится заранее запланированный объем времени (по теоретическим и историческим учебным предметам – не более одного академического часа).</w:t>
      </w:r>
      <w:proofErr w:type="gramEnd"/>
    </w:p>
    <w:p w:rsidR="00DC7E82" w:rsidRPr="00DC7E82" w:rsidRDefault="00DC7E82" w:rsidP="00DC7E82">
      <w:r w:rsidRPr="00DC7E82">
        <w:t>20. Критерии оценки качества подготовки обучающегося должны позволить:</w:t>
      </w:r>
    </w:p>
    <w:p w:rsidR="00DC7E82" w:rsidRPr="00DC7E82" w:rsidRDefault="00DC7E82" w:rsidP="00DC7E82">
      <w:r w:rsidRPr="00DC7E82">
        <w:t xml:space="preserve">- определить уровень освоения </w:t>
      </w:r>
      <w:proofErr w:type="gramStart"/>
      <w:r w:rsidRPr="00DC7E82">
        <w:t>обучающимся</w:t>
      </w:r>
      <w:proofErr w:type="gramEnd"/>
      <w:r w:rsidRPr="00DC7E82">
        <w:t xml:space="preserve"> материала, предусмотренного учебной программой по учебному предмету;</w:t>
      </w:r>
    </w:p>
    <w:p w:rsidR="00DC7E82" w:rsidRPr="00DC7E82" w:rsidRDefault="00DC7E82" w:rsidP="00DC7E82">
      <w:proofErr w:type="gramStart"/>
      <w:r w:rsidRPr="00DC7E82">
        <w:t>- оценить умение обучающегося использовать теоретические знания при выполнении практических задач;</w:t>
      </w:r>
      <w:proofErr w:type="gramEnd"/>
    </w:p>
    <w:p w:rsidR="00DC7E82" w:rsidRPr="00DC7E82" w:rsidRDefault="00DC7E82" w:rsidP="00DC7E82">
      <w:r w:rsidRPr="00DC7E82">
        <w:t>- оценить обоснованность изложения ответа.</w:t>
      </w:r>
    </w:p>
    <w:p w:rsidR="00DC7E82" w:rsidRPr="00DC7E82" w:rsidRDefault="00DC7E82" w:rsidP="00DC7E82">
      <w:r w:rsidRPr="00DC7E82">
        <w:t xml:space="preserve">21. Качество подготовки </w:t>
      </w:r>
      <w:proofErr w:type="gramStart"/>
      <w:r w:rsidRPr="00DC7E82">
        <w:t>обучающегося</w:t>
      </w:r>
      <w:proofErr w:type="gramEnd"/>
      <w:r w:rsidRPr="00DC7E82">
        <w:t xml:space="preserve"> оценивается в баллах: 5 (отлично), 4 (хорошо), 3 (удовлетворительно), 2 (неудовлетворительно).</w:t>
      </w:r>
    </w:p>
    <w:p w:rsidR="00DC7E82" w:rsidRPr="00DC7E82" w:rsidRDefault="00DC7E82" w:rsidP="00DC7E82">
      <w:r w:rsidRPr="00DC7E82">
        <w:t>Образовательные учреждения могут использовать другие системы оценок успеваемости обучающихся (за исключением выставления оценок на завершающем этапе освоения учебных предметов).</w:t>
      </w:r>
    </w:p>
    <w:p w:rsidR="00DC7E82" w:rsidRPr="00DC7E82" w:rsidRDefault="00DC7E82" w:rsidP="00DC7E82">
      <w:r w:rsidRPr="00DC7E82">
        <w:t>22. Оценка, полученная на экзамене, заносится в экзаменационную ведомость (в том числе и неудовлетворительная).</w:t>
      </w:r>
    </w:p>
    <w:p w:rsidR="00DC7E82" w:rsidRPr="00DC7E82" w:rsidRDefault="00DC7E82" w:rsidP="00DC7E82">
      <w:r w:rsidRPr="00DC7E82">
        <w:lastRenderedPageBreak/>
        <w:t xml:space="preserve">23. По завершении всех экзаменов допускается пересдача экзамена, по которому </w:t>
      </w:r>
      <w:proofErr w:type="gramStart"/>
      <w:r w:rsidRPr="00DC7E82">
        <w:t>обучающийся</w:t>
      </w:r>
      <w:proofErr w:type="gramEnd"/>
      <w:r w:rsidRPr="00DC7E82">
        <w:t xml:space="preserve"> получил неудовлетворительную оценку. Условия пересдачи и повторной сдачи экзамена должны быть определены в локальном нормативном акте ДШИ «Положение о текущем контроле знаний и промежуточной аттестации обучающихся».</w:t>
      </w:r>
    </w:p>
    <w:p w:rsidR="00804BAF" w:rsidRDefault="00804BAF"/>
    <w:sectPr w:rsidR="008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9"/>
    <w:rsid w:val="00804BAF"/>
    <w:rsid w:val="00D20FF9"/>
    <w:rsid w:val="00D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43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9333</Characters>
  <Application>Microsoft Office Word</Application>
  <DocSecurity>0</DocSecurity>
  <Lines>77</Lines>
  <Paragraphs>21</Paragraphs>
  <ScaleCrop>false</ScaleCrop>
  <Company/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И. Русинова</dc:creator>
  <cp:keywords/>
  <dc:description/>
  <cp:lastModifiedBy>Людмила И. Русинова</cp:lastModifiedBy>
  <cp:revision>2</cp:revision>
  <dcterms:created xsi:type="dcterms:W3CDTF">2013-05-14T08:22:00Z</dcterms:created>
  <dcterms:modified xsi:type="dcterms:W3CDTF">2013-05-14T08:22:00Z</dcterms:modified>
</cp:coreProperties>
</file>